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EB" w:rsidRDefault="00395FBB" w:rsidP="006C24EB">
      <w:pPr>
        <w:pStyle w:val="s1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395FBB">
        <w:rPr>
          <w:b/>
          <w:sz w:val="22"/>
          <w:szCs w:val="22"/>
        </w:rPr>
        <w:t>Серебряная медаль «За особые успехи в учении» (арт. 61010)</w:t>
      </w:r>
    </w:p>
    <w:p w:rsidR="00395FBB" w:rsidRPr="00395FBB" w:rsidRDefault="00395FBB" w:rsidP="00395FBB">
      <w:pPr>
        <w:pStyle w:val="s1"/>
        <w:shd w:val="clear" w:color="auto" w:fill="FFFFFF"/>
        <w:spacing w:after="0"/>
        <w:jc w:val="both"/>
        <w:rPr>
          <w:sz w:val="22"/>
          <w:szCs w:val="22"/>
        </w:rPr>
      </w:pPr>
      <w:r w:rsidRPr="00395FBB">
        <w:rPr>
          <w:sz w:val="22"/>
          <w:szCs w:val="22"/>
        </w:rPr>
        <w:t xml:space="preserve">Серебряная медаль «За особые успехи в учении» </w:t>
      </w:r>
      <w:r>
        <w:rPr>
          <w:sz w:val="22"/>
          <w:szCs w:val="22"/>
        </w:rPr>
        <w:t>(далее – медаль)</w:t>
      </w:r>
      <w:r w:rsidRPr="00395FBB">
        <w:rPr>
          <w:sz w:val="22"/>
          <w:szCs w:val="22"/>
        </w:rPr>
        <w:t xml:space="preserve"> представляет собой диск с выступающим кантом с обеих сторон. Торцевая поверхность медали полированная. Медаль изготавливае</w:t>
      </w:r>
      <w:r>
        <w:rPr>
          <w:sz w:val="22"/>
          <w:szCs w:val="22"/>
        </w:rPr>
        <w:t>тся методом холодной штамповки.</w:t>
      </w:r>
    </w:p>
    <w:p w:rsidR="00395FBB" w:rsidRPr="00395FBB" w:rsidRDefault="00395FBB" w:rsidP="00395FBB">
      <w:pPr>
        <w:pStyle w:val="s1"/>
        <w:shd w:val="clear" w:color="auto" w:fill="FFFFFF"/>
        <w:spacing w:after="0"/>
        <w:jc w:val="both"/>
        <w:rPr>
          <w:sz w:val="22"/>
          <w:szCs w:val="22"/>
        </w:rPr>
      </w:pPr>
      <w:r w:rsidRPr="00395FBB">
        <w:rPr>
          <w:sz w:val="22"/>
          <w:szCs w:val="22"/>
        </w:rPr>
        <w:t xml:space="preserve">На лицевой стороне медали (аверсе) посередине - рельефное изображение Государственного герба Российской Федерации, под ним - декоративная лента с эмалью (белого, синего и красного цветов), расположенная по нижней окружности. Над гербом по верхней окружности расположена </w:t>
      </w:r>
      <w:proofErr w:type="gramStart"/>
      <w:r>
        <w:rPr>
          <w:sz w:val="22"/>
          <w:szCs w:val="22"/>
        </w:rPr>
        <w:t>надпись</w:t>
      </w:r>
      <w:proofErr w:type="gramEnd"/>
      <w:r>
        <w:rPr>
          <w:sz w:val="22"/>
          <w:szCs w:val="22"/>
        </w:rPr>
        <w:t xml:space="preserve"> «РОССИЙСКАЯ ФЕДЕРАЦИЯ».</w:t>
      </w:r>
    </w:p>
    <w:p w:rsidR="00395FBB" w:rsidRPr="00395FBB" w:rsidRDefault="00395FBB" w:rsidP="00395FBB">
      <w:pPr>
        <w:pStyle w:val="s1"/>
        <w:shd w:val="clear" w:color="auto" w:fill="FFFFFF"/>
        <w:spacing w:after="0"/>
        <w:jc w:val="both"/>
        <w:rPr>
          <w:sz w:val="22"/>
          <w:szCs w:val="22"/>
        </w:rPr>
      </w:pPr>
      <w:r w:rsidRPr="00395FBB">
        <w:rPr>
          <w:sz w:val="22"/>
          <w:szCs w:val="22"/>
        </w:rPr>
        <w:t xml:space="preserve">На оборотной стороне медали (реверсе) посередине расположена </w:t>
      </w:r>
      <w:proofErr w:type="gramStart"/>
      <w:r w:rsidRPr="00395FBB">
        <w:rPr>
          <w:sz w:val="22"/>
          <w:szCs w:val="22"/>
        </w:rPr>
        <w:t>надпись</w:t>
      </w:r>
      <w:proofErr w:type="gramEnd"/>
      <w:r w:rsidRPr="00395FBB">
        <w:rPr>
          <w:sz w:val="22"/>
          <w:szCs w:val="22"/>
        </w:rPr>
        <w:t xml:space="preserve"> «ЗА ОСОБЫЕ УСПЕХИ В УЧЕНИИ». По окружности размещены две пальмовые ветви, перевяза</w:t>
      </w:r>
      <w:r>
        <w:rPr>
          <w:sz w:val="22"/>
          <w:szCs w:val="22"/>
        </w:rPr>
        <w:t>нные внизу декоративной лентой.</w:t>
      </w:r>
    </w:p>
    <w:p w:rsidR="00395FBB" w:rsidRPr="00395FBB" w:rsidRDefault="00395FBB" w:rsidP="00395FBB">
      <w:pPr>
        <w:pStyle w:val="s1"/>
        <w:shd w:val="clear" w:color="auto" w:fill="FFFFFF"/>
        <w:spacing w:after="0"/>
        <w:jc w:val="both"/>
        <w:rPr>
          <w:sz w:val="22"/>
          <w:szCs w:val="22"/>
        </w:rPr>
      </w:pPr>
      <w:r w:rsidRPr="00395FBB">
        <w:rPr>
          <w:sz w:val="22"/>
          <w:szCs w:val="22"/>
        </w:rPr>
        <w:t>На торцевой поверхности м</w:t>
      </w:r>
      <w:r>
        <w:rPr>
          <w:sz w:val="22"/>
          <w:szCs w:val="22"/>
        </w:rPr>
        <w:t>едали надписи отсутствуют.</w:t>
      </w:r>
    </w:p>
    <w:p w:rsidR="00395FBB" w:rsidRPr="00395FBB" w:rsidRDefault="00395FBB" w:rsidP="00395FBB">
      <w:pPr>
        <w:pStyle w:val="s1"/>
        <w:shd w:val="clear" w:color="auto" w:fill="FFFFFF"/>
        <w:spacing w:after="0"/>
        <w:jc w:val="both"/>
        <w:rPr>
          <w:sz w:val="22"/>
          <w:szCs w:val="22"/>
        </w:rPr>
      </w:pPr>
      <w:r w:rsidRPr="00395FBB">
        <w:rPr>
          <w:sz w:val="22"/>
          <w:szCs w:val="22"/>
        </w:rPr>
        <w:t>Фон лицевой и оборотной сторон медали имеет мелк</w:t>
      </w:r>
      <w:r>
        <w:rPr>
          <w:sz w:val="22"/>
          <w:szCs w:val="22"/>
        </w:rPr>
        <w:t>озернистую матовую поверхность.</w:t>
      </w:r>
    </w:p>
    <w:p w:rsidR="00395FBB" w:rsidRPr="00395FBB" w:rsidRDefault="00395FBB" w:rsidP="00395FBB">
      <w:pPr>
        <w:pStyle w:val="s1"/>
        <w:shd w:val="clear" w:color="auto" w:fill="FFFFFF"/>
        <w:spacing w:after="0"/>
        <w:jc w:val="both"/>
        <w:rPr>
          <w:sz w:val="22"/>
          <w:szCs w:val="22"/>
        </w:rPr>
      </w:pPr>
      <w:r w:rsidRPr="00395FBB">
        <w:rPr>
          <w:sz w:val="22"/>
          <w:szCs w:val="22"/>
        </w:rPr>
        <w:t xml:space="preserve">Все изображения и надписи на медали выпуклые. Изображение Государственного герба Российской </w:t>
      </w:r>
      <w:r>
        <w:rPr>
          <w:sz w:val="22"/>
          <w:szCs w:val="22"/>
        </w:rPr>
        <w:t>Федерации объёмное, трёхмерное.</w:t>
      </w:r>
    </w:p>
    <w:p w:rsidR="00395FBB" w:rsidRPr="00395FBB" w:rsidRDefault="00395FBB" w:rsidP="00395FBB">
      <w:pPr>
        <w:pStyle w:val="s1"/>
        <w:shd w:val="clear" w:color="auto" w:fill="FFFFFF"/>
        <w:spacing w:after="0"/>
        <w:jc w:val="both"/>
        <w:rPr>
          <w:sz w:val="22"/>
          <w:szCs w:val="22"/>
        </w:rPr>
      </w:pPr>
      <w:r w:rsidRPr="00395FBB">
        <w:rPr>
          <w:sz w:val="22"/>
          <w:szCs w:val="22"/>
        </w:rPr>
        <w:t>Медаль име</w:t>
      </w:r>
      <w:bookmarkStart w:id="0" w:name="_GoBack"/>
      <w:bookmarkEnd w:id="0"/>
      <w:r w:rsidRPr="00395FBB">
        <w:rPr>
          <w:sz w:val="22"/>
          <w:szCs w:val="22"/>
        </w:rPr>
        <w:t xml:space="preserve">ет </w:t>
      </w:r>
      <w:r>
        <w:rPr>
          <w:sz w:val="22"/>
          <w:szCs w:val="22"/>
        </w:rPr>
        <w:t>серебряный цвет.</w:t>
      </w:r>
    </w:p>
    <w:p w:rsidR="006C24EB" w:rsidRPr="00B747F3" w:rsidRDefault="00395FBB" w:rsidP="00395FBB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95FBB">
        <w:rPr>
          <w:sz w:val="22"/>
          <w:szCs w:val="22"/>
        </w:rPr>
        <w:t>На оборотной стороне (реверсе) медали методом штамповки наносится товарный знак организации-изготовителя.</w:t>
      </w:r>
    </w:p>
    <w:p w:rsidR="00B747F3" w:rsidRPr="00B747F3" w:rsidRDefault="00B747F3" w:rsidP="00395FBB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747F3">
        <w:rPr>
          <w:sz w:val="22"/>
          <w:szCs w:val="22"/>
        </w:rPr>
        <w:t>Серебряная медаль "за особые успехи в учении" поставляется в соответствии с приказом Минобрнауки России № 684 от 23.06.2014.</w:t>
      </w:r>
    </w:p>
    <w:p w:rsidR="006C24EB" w:rsidRPr="006C24EB" w:rsidRDefault="006C24EB" w:rsidP="006C24EB">
      <w:pPr>
        <w:pStyle w:val="a5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6C24EB">
        <w:rPr>
          <w:color w:val="22272F"/>
          <w:sz w:val="22"/>
          <w:szCs w:val="22"/>
        </w:rPr>
        <w:t> </w:t>
      </w:r>
    </w:p>
    <w:p w:rsidR="006508B0" w:rsidRPr="006C24EB" w:rsidRDefault="006508B0" w:rsidP="006C24EB">
      <w:pPr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6508B0" w:rsidRPr="006C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4445D"/>
    <w:multiLevelType w:val="hybridMultilevel"/>
    <w:tmpl w:val="BF222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A06"/>
    <w:multiLevelType w:val="hybridMultilevel"/>
    <w:tmpl w:val="4CFA8B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B4"/>
    <w:rsid w:val="00032008"/>
    <w:rsid w:val="000C3E97"/>
    <w:rsid w:val="000C550B"/>
    <w:rsid w:val="003434ED"/>
    <w:rsid w:val="00395FBB"/>
    <w:rsid w:val="004E08DE"/>
    <w:rsid w:val="006144B4"/>
    <w:rsid w:val="006508B0"/>
    <w:rsid w:val="006763E1"/>
    <w:rsid w:val="006C24EB"/>
    <w:rsid w:val="006D42D7"/>
    <w:rsid w:val="008C3B8E"/>
    <w:rsid w:val="00B747F3"/>
    <w:rsid w:val="00C17198"/>
    <w:rsid w:val="00C36D2C"/>
    <w:rsid w:val="00C95E07"/>
    <w:rsid w:val="00D1300A"/>
    <w:rsid w:val="00E00F7D"/>
    <w:rsid w:val="00F03ECB"/>
    <w:rsid w:val="00FB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A8EA1-8F6C-447B-94D1-501152A4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4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B8E"/>
    <w:pPr>
      <w:ind w:left="720"/>
      <w:contextualSpacing/>
    </w:pPr>
  </w:style>
  <w:style w:type="paragraph" w:customStyle="1" w:styleId="s1">
    <w:name w:val="s_1"/>
    <w:basedOn w:val="a"/>
    <w:rsid w:val="006C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24E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C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Жиряков</dc:creator>
  <cp:keywords/>
  <dc:description/>
  <cp:lastModifiedBy>Сергей В. Жиряков</cp:lastModifiedBy>
  <cp:revision>3</cp:revision>
  <dcterms:created xsi:type="dcterms:W3CDTF">2021-08-05T06:23:00Z</dcterms:created>
  <dcterms:modified xsi:type="dcterms:W3CDTF">2021-08-05T06:25:00Z</dcterms:modified>
</cp:coreProperties>
</file>